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Default Extension="xlsx" ContentType="application/vnd.openxmlformats-officedocument.spreadsheetml.sheet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Default Extension="emf" ContentType="image/x-emf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6C252C" w:rsidRPr="00283A83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6C252C">
          <w:headerReference w:type="default" r:id="rId7"/>
          <w:footerReference w:type="default" r:id="rId8"/>
          <w:headerReference w:type="first" r:id="rId9"/>
          <w:footerReference w:type="first" r:id="rId10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6C252C" w:rsidRPr="00283A83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00263699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Chodouny 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čp.20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Chodouny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411 71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6C252C" w:rsidRPr="00283A83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416 849 111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podatelna@obecchodouny.cz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www.obecchodouny.cz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C252C" w:rsidRPr="00620898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Obec Chodouny se při svém hospodaření řídila schodkovým rozpočtem na rok 2018, který byl schválen usnesením zastupitelstva obce dne 18.12.2017. Příjmy 10 268 000Kč a výdaje 13 615 200Kč. Financování rozpočtu ve výši 3 347 200Kč (+3 600 000Kč úvěr a -252 800Kč splátky úvěru).</w:t>
      </w:r>
    </w:p>
    <w:p w:rsidR="006C252C" w:rsidRPr="00620898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Rozpočtová opatření: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Rozpočet byl v průběhu roku změněn o 13 rozpočtových opatření. Příjmy byly navýšeny o 1 004 649Kč a výdaje byly sníženy o 274 151Kč.  Financování rozpočtu bylo sníženo o 1 278 800Kč.</w:t>
      </w:r>
    </w:p>
    <w:p w:rsidR="006C252C" w:rsidRPr="00620898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Rozpočet po změnách činil: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 xml:space="preserve">Příjmy 11 272 649Kč a výdaje 13 341 049Kč. Financování rozpočtu ve výši 2 068 400Kč (+3 600 000Kč úvěr a -31 600Kč splátky úvěru). 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 w:rsidRPr="00620898">
        <w:rPr>
          <w:rFonts w:ascii="Arial" w:hAnsi="Arial" w:cs="Arial"/>
          <w:b/>
          <w:bCs/>
          <w:color w:val="000000"/>
          <w:sz w:val="17"/>
          <w:szCs w:val="17"/>
        </w:rPr>
        <w:t>Zadluženost obce: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Nepřekročila stanovenou výši zadluženosti dle §17 zákona č.23/2017 Sb. o pravidlech rozpočtové odpovědnosti.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Finance:</w:t>
      </w:r>
    </w:p>
    <w:p w:rsidR="006C252C" w:rsidRPr="002867DB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Počáteční stav financí 12 155 422,46Kč, konečný stav financí 14 526 155,77Kč. Zvýšení financí o 2 370 733,31Kč.</w:t>
      </w:r>
    </w:p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6C252C" w:rsidRPr="00283A83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 w:rsidP="00286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 xml:space="preserve">X.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Finanční hospodaření organizací zřízených a založených obcí, hospodaření dalších osob</w:t>
            </w: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6C252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8 942 000,00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9 176 000,00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9 151 845,61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879 130,50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1 028 830,50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973 998,39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1 001 818,50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2 152 384,00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10 268 000,00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11 272 649,00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12 344 203,00 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C252C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1 974 596,86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46 660,01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184 226,86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2 207 000,00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2 205 483,73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1 690 967,52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109 060,00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1 535 000,00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1 800 027,52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4 005 511,25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4 258 000,00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4 166 023,41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1 400,96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za komunální odpad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328 118,00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329 518,96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13 967,00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15 817,00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11 830,00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11 830,00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48 472,44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Zruš.odvod z loter.a podob.her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31,79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48 504,23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405 670,19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574 640,76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8 942 000,00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9 176 000,00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9 151 845,61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36 885,00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prodeje zboží (již nakoup. za úč.prod)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6 381,00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89 500,00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44 666,00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44 700,00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ost.nemovit.věcí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608 281,30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618 300,00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652 982,30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2 430,50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2 630,50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2 592,39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2 592,39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710 430,50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747 430,50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700 240,69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prod.krátk. a drob.dlouhod.majetku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21 500,00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72 885,00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164 725,70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262 110,70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269 700,00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262 110,70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879 130,50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1 028 830,50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973 998,39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5 975,00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5 975,00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Přij.příspěvky na poř.dlouhodob.majetku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65 975,00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9 921 130,50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10 270 830,50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10 191 819,00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147 000,00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131 700,00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623 118,50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623 118,50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901 818,50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901 818,50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951 818,50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2 102 384,00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Invest.přij.tra.od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346 869,50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1 001 818,50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2 152 384,00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10 268 000,00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11 272 649,00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12 344 203,00 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C252C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6 525 200,00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7 462 049,00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7 703 779,72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13 615 200,00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13 341 049,00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13 541 869,69 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C252C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801 926,00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1 189 370,09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1 159 632,00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801 926,00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1 189 370,09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1 159 632,00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175 290,00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162 390,00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642 000,00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660 260,00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841 290,00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822 650,00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Pov.poj.na soc.zab.a přísp.na st.pol.zaměstnan.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338 239,00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430 393,00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420 987,00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127 593,00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164 529,00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160 756,00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4 919,00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470 832,00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599 922,00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586 662,00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2 012 758,00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2 641 082,09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2 579 165,00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7 721,00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Léky a zdravotnický materiál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3 411,00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119 190,00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260 398,60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233 423,00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zboží (za účelem dalšího prodeje)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7 197,00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156 316,00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115 028,50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295 890,00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470 714,60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367 245,50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Úroky vlastní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6 722,00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Úroky a ostatní finanční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6 722,00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124 874,00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321 196,00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248 940,00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3 706,00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43 873,00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ostatních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529 696,00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421 393,00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9 937,00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5 949,00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20 268,22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53 793,00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36 816,40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29 798,00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11 479,00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61 062,10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1 438 810,00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1 895 510,00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1 722 363,85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1 633 510,00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2 139 447,00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1 941 529,57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332 645,91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153 537,45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49 953,00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46 981,00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60 708,00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53 865,50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78 800,00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57 327,20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710 800,00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525 106,91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311 711,15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poskytované zálohy a jistiny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Poskyt. zálohy, jistiny, záruky a vládní úvěry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43 422,00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44 500,00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43 422,00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3 201 700,00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3 742 564,51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3 096 023,22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Neivn.tra.nefinančním podn.subj.-práv.osobám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Neinv.transf.občanským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Neinv.transf.církvím a náboženským společ.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Ost.neinv.transf.nezisk. 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108 000,00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24 200,00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9 750,00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33 950,00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540 000,00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13 075,00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553 075,00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110 060,00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Vratky transf.poskyt.z veřejn.rozp.ústřed.úrovně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32 887,00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142 887,00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144 887,00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142 947,00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736 487,00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733 487,00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1 880 537,50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1 854,00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13 400,00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Neinv.transf.obyvat.nemající charakter daru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neinv.transfery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24 800,00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59 800,00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63 800,00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38 200,00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65 654,00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40 054,00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půjčené prostředky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423 455,00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132 261,40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6 525 200,00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7 462 049,00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7 703 779,72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dloudodobého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5 729 000,00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5 698 159,97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Dopravní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79 930,00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5 809 000,00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5 778 089,97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7 090 000,00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5 879 000,00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5 838 089,97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13 615 200,00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13 341 049,00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13 541 869,69 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C252C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38"/>
        <w:gridCol w:w="538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283A83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3 347 200,00-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2 068 400,00-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1 197 666,69-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7"/>
          <w:szCs w:val="17"/>
        </w:rPr>
      </w:pPr>
      <w:r>
        <w:rPr>
          <w:rFonts w:ascii="Arial" w:hAnsi="Arial" w:cs="Arial"/>
          <w:b/>
          <w:bCs/>
          <w:color w:val="FF0000"/>
          <w:sz w:val="17"/>
          <w:szCs w:val="17"/>
        </w:rPr>
        <w:br w:type="page"/>
      </w: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6C252C" w:rsidRPr="00283A83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1 500 000,00-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2 370 733,31-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dlouh.vydaných dluhopisů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3 600 000,00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Uhrazené splátky dlouhod. přijatých půjček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252 800,00-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31 600,00-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31 600,00-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 dlouhod.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Akt. dlouhod.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3 347 200,00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2 068 400,00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1 197 666,69 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6C252C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11 405 086,46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2 359 086,31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13 764 172,77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2 359 086,31-</w:t>
            </w:r>
          </w:p>
        </w:tc>
      </w:tr>
      <w:tr w:rsidR="006C252C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750 336,00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761 983,00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11 647,00-</w:t>
            </w:r>
          </w:p>
        </w:tc>
      </w:tr>
      <w:tr w:rsidR="006C252C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12 155 422,46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2 370 733,31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14 526 155,77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2 370 733,31-</w:t>
            </w:r>
          </w:p>
        </w:tc>
      </w:tr>
      <w:tr w:rsidR="006C252C" w:rsidRPr="00283A8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C252C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750 336,00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11 647,00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761 983,00 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11 700,00-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11 647,00-</w:t>
            </w:r>
          </w:p>
        </w:tc>
      </w:tr>
      <w:tr w:rsidR="006C252C" w:rsidRPr="00283A83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C252C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6C252C" w:rsidRPr="00283A83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6C252C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183 524,30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2 320,50-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181 203,80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577 000,00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637 000,00 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102 248 524,85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5 591 600,97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107 840 125,82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1 843 060,70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79 930,00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1 922 990,70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4 388 850,06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32 510,90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4 421 360,96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7 177 999,28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61 447,60-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7 116 551,68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9 680,00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5 199 300,00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5 199 300,00 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620 774,00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47 916,00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668 690,00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3 986 000,00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3 986 000,00 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183 524,30-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2 320,50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181 203,80-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274 816,00-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33 576,00-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308 392,00-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28 445 469,86-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1 261 631,50-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29 707 101,36-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898 087,00-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122 151,00-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1 020 238,00-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4 388 850,06-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32 510,90-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4 421 360,96-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Zboží a ostatní zásoby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168 881,71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6 206,17-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162 675,54 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FF0000"/>
                <w:sz w:val="16"/>
                <w:szCs w:val="16"/>
              </w:rPr>
              <w:t>400,80-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400,80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poskyt.návrat.fin.výpomocem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252C" w:rsidRPr="00283A83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6C252C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6C252C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24 200,00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10 300,00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9 750,00 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3A83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1 150 565,50 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C252C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C252C" w:rsidRPr="00283A83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6C252C" w:rsidRPr="00283A83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6C252C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253 939,61 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253 939,61 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63 493,66 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63 493,66 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22 846,64 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22 846,64 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MPSV-OP zaměstnanost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340 279,91 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368 050,00 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340 279,91 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159 032,00 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159 032,00 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39 764,00 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39 764,00 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14 307,00 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14 307,00 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1 854,00 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1 854,00 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214 957,00 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40 111,50 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15011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MŽP/OPŽP 2014-2020, program č.115310-EU-NIV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40 111,50 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17 426,00 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17 426,00 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708,60 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708,60 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549,00 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549,00 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3 726,00 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3 726,00 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852,00 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852,00 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2 496,00 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2 496,00 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29 205,40 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prezidenta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57 000,00 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27 794,60 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veř. rozpočtů ÚÚ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32 887,00 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32 887,00 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32 887,00 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32 887,00 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46 864,00 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46 864,00 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2 567,00 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2 567,00 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1 370,00 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1 370,00 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1 101,00 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1 101,00 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4 212,00 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4 212,00 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31 386,00 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6C252C" w:rsidRPr="00283A83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Senátu PČR a ZO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58 614,00 </w:t>
            </w: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6C252C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6C252C" w:rsidRDefault="006C252C" w:rsidP="002867D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Dotace byly řádně vyúčtovány.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Nevyčerpané finanční prostředky na Volby prezidenta ve výši 29 205,40Kč  a na volby do ZO a 1/3 senátu ve výši 31 386Kč byly vráceny při finančním vypořádání v r.2019.</w:t>
      </w: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Přezkoumání hospodaření obce Chodouny za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provedl Krajský úřad Ústeckého kraje, odbor kontroly dne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</w:t>
            </w: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Závěr zprávy:</w:t>
            </w: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nebyly zjištěny chyby a nedostatky (§10 odst.3 písm.a) zákona č.420/2004 Sb.)</w:t>
            </w: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Plné znění zprávy o výsledku přezkoumání hospodaření za rok 201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</w:t>
            </w:r>
            <w:r w:rsidRPr="00283A8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součástí přílohy č.1</w:t>
            </w: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 w:rsidP="009F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tbl>
            <w:tblPr>
              <w:tblW w:w="10769" w:type="dxa"/>
              <w:tblInd w:w="40" w:type="dxa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000"/>
            </w:tblPr>
            <w:tblGrid>
              <w:gridCol w:w="10769"/>
            </w:tblGrid>
            <w:tr w:rsidR="006C252C" w:rsidRPr="00283A83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</w:tcPr>
                <w:p w:rsidR="006C252C" w:rsidRPr="00283A83" w:rsidRDefault="006C252C" w:rsidP="00687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5"/>
                      <w:szCs w:val="25"/>
                      <w:u w:val="single"/>
                    </w:rPr>
                    <w:t>X. FINANČNÍ HOSPODAŘENÍ ORGANIZACÍ ZŘÍZENÝCH A ZALOŽENÝCH OBCÍ, HOSPODAŘENÍ DALŠÍCH OSOB</w:t>
                  </w:r>
                </w:p>
                <w:p w:rsidR="006C252C" w:rsidRDefault="006C252C" w:rsidP="00687D2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6C252C" w:rsidRPr="00283A83" w:rsidRDefault="006C252C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zřízených příspěvkových organizací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Obec Chodouny je zřizovatelem příspěvkové organizace: </w:t>
                  </w: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Základní škola a Mateřské škola Chodouny, IČ 75003546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Zřizovací listina: 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 1.1.2003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Majetkoprávní vztah: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Obec Chodouny předala movitý a nemovitý majetek k užívání dle smlouvy o výpůjčce.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5762" w:dyaOrig="42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in;height:207.75pt" o:ole="">
                        <v:imagedata r:id="rId95" o:title=""/>
                      </v:shape>
                      <o:OLEObject Type="Embed" ProgID="Excel.Sheet.12" ShapeID="_x0000_i1025" DrawAspect="Content" ObjectID="_1621590281" r:id="rId96"/>
                    </w:objec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Podrobné výkazy Základní školy a Mateřské školy Chodouny jsou součástí účetní závěrky za rok 201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8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.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Záporný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 hospodářský výsledek za rok 201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8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 (z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tráta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) ve výši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77 821,43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Kč byl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způsoben nákupem nového majetku pro Mateřskou školu Chodouny. ZO 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Chodouny schválilo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dne 25.2.2019 pod usnesením č.4/5/2019 uhrazení záporného 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hospodářského výsledku ve výši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7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7 8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21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,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43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 xml:space="preserve">Kč 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z</w:t>
                  </w:r>
                  <w:r w:rsidRPr="00283A83">
                    <w:rPr>
                      <w:rFonts w:ascii="Arial" w:hAnsi="Arial" w:cs="Arial"/>
                      <w:sz w:val="17"/>
                      <w:szCs w:val="17"/>
                    </w:rPr>
                    <w:t> rezervního fondu školy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</w:p>
                <w:p w:rsidR="006C252C" w:rsidRPr="00283A83" w:rsidRDefault="006C252C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organizací založených obcí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Obec Chodouny je zřizovatelem organizační složky: </w:t>
                  </w: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Místní knihovna Chodouny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 xml:space="preserve">Zřizovací listina: 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zřízení na základě usnesení 25.zasedání zastupitelstva ze dne 30.11.2009 s platností od 30.11.2009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Osvědčení o evidenci knihovny: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Ministerstvo kultury, evidenční číslo 6407/2009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Smlouva o poskytování odborných knihovnických služeb: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Knihovna Karla Hynka Máchy v Litoměřicích, IČO 00360627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Majetkoprávní vztah:</w:t>
                  </w: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Obec Chodouny svěřil knihovně majetek do užívání</w:t>
                  </w:r>
                </w:p>
                <w:p w:rsidR="006C252C" w:rsidRPr="00283A83" w:rsidRDefault="006C252C" w:rsidP="00A332D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Hospodaření knihovny je součástí nákladů a výnosů hlavní činnosti obce Chodouny</w:t>
                  </w:r>
                </w:p>
                <w:p w:rsidR="006C252C" w:rsidRPr="00283A83" w:rsidRDefault="006C252C" w:rsidP="00A332DB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Majetek je součástí majetku obce Chodouny </w:t>
                  </w:r>
                </w:p>
              </w:tc>
            </w:tr>
            <w:tr w:rsidR="006C252C" w:rsidRPr="00283A83">
              <w:trPr>
                <w:cantSplit/>
              </w:trPr>
              <w:tc>
                <w:tcPr>
                  <w:tcW w:w="107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0" w:color="000000" w:fill="FFFFFF"/>
                </w:tcPr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6C252C" w:rsidRPr="00283A83" w:rsidRDefault="006C252C" w:rsidP="00687D25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b/>
                      <w:bCs/>
                      <w:color w:val="000000"/>
                      <w:sz w:val="17"/>
                      <w:szCs w:val="17"/>
                    </w:rPr>
                    <w:t>Hospodaření dalších osob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Z rozpočtu obce byly poskytnuty finanční prostředky: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  <w:p w:rsidR="006C252C" w:rsidRPr="00283A83" w:rsidRDefault="006C252C" w:rsidP="00A33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283A83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8820" w:dyaOrig="5842">
                      <v:shape id="_x0000_i1026" type="#_x0000_t75" style="width:441pt;height:274.5pt" o:ole="">
                        <v:imagedata r:id="rId97" o:title=""/>
                      </v:shape>
                      <o:OLEObject Type="Embed" ProgID="Excel.Sheet.12" ShapeID="_x0000_i1026" DrawAspect="Content" ObjectID="_1621590282" r:id="rId98"/>
                    </w:object>
                  </w:r>
                </w:p>
              </w:tc>
            </w:tr>
          </w:tbl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sz w:val="17"/>
          <w:szCs w:val="17"/>
        </w:rPr>
      </w:pPr>
      <w:r w:rsidRPr="00652664">
        <w:rPr>
          <w:rFonts w:ascii="Arial" w:hAnsi="Arial" w:cs="Arial"/>
          <w:b/>
          <w:bCs/>
          <w:sz w:val="17"/>
          <w:szCs w:val="17"/>
        </w:rPr>
        <w:t>Hospodářská činnost: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není provozována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Pr="009B510B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Čerpání finančních prostředků jednotlivých kapitol státního rozpočtu a rozpočtu kraje včetně způsobu využití: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účel.prostř.z ÚP „Aktivní politika zaměstnanosti“ 214,96tis., vl.fin.70,58tis.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MPSV – čerpání účel.prostř.z ÚP „OP zaměstnanost 2014+“ 368,05tis., z toho 327,84tis.(EU) a 302,32tis.(SR), vl.65,69tis.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MFČR – čerpání účel.prostř.na „Volby prezidenta ČR“, přijatá dotace 57tis., čerpáno 27,79tis., vratka 29,21tis. (fin.vypořádání v r.2019)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MFČR – čerpání účel.prostř.na „Volby do ZO a 1/3 senátu“, přijatá dotace 90tis., čerpáno 58,61tis., vratka 31,39tis. (fin.vypořádání v r.2019) 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MŽP – čerpání účel.prostř.z OPŽP-NIV „Podpora domácího kompostování“ 40,11tis.(EU), vl.prostř.7,08tis.(ukončení akce)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ÚSC - KÚ Úst.kraj – čerpání účel.prostř.z POV2018 „Valníček na zeleň“ 50tis., vl.fin.79tis.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ÚSC - KÚ Úst.kraj – čerpání účel.prostř.z FÚK „Výročí 930 let obce Lounky“ 50tis., vl.fin.29tis.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SR – čerpání neúčel.prostř. na výkon státní správy 131,70tis.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Dokončené investiční akce: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82 000,00Kč autobusová zastávka Lounky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right="40" w:firstLine="28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42 609,00Kč herní prvek - housenka u ZŠ a MŠ Chodouny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47 515,00Kč herní prvek – dětský altánek u ZŠ a MŠ Chodouny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2 089 270,62Kč 5RD – komunikace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1 133 086,97Kč 5RD – vodovod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1 975 613,70K4 5RD – splašková kanalizace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271 922,68Kč 5RD – dešťová kanalizace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9 956,00Kč chodníček k čp.130 Chodouny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6C252C" w:rsidRPr="00C03039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Investice ostatní: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79 930,00Kč valníček VEZEKOI (50 000Kč z POV2018 Úst.kraje + 29 000Kč vlastní fin.k dotaci + 930Kč vlastní fin.)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Pr="009B510B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Pozemky: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  125,00Kč darem p.č.364/96 k.ú.Chodouny</w:t>
      </w:r>
    </w:p>
    <w:p w:rsidR="006C252C" w:rsidRDefault="006C252C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7"/>
          <w:szCs w:val="17"/>
        </w:rPr>
        <w:tab/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Nedokončené investiční akce: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 6 550,00Kč Dětská hřiště Chodouny a Lounky 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140 500,00Kč multifunkční dům čp.55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96 091,00Kč rek.budovy na p.č.158 Chodouny (ubyt.zař.)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25 324,00Kč multifunkční hřiště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90 750,00Kč komunikace Lounky na p.č.245/3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212 675,00Kč Sběrný dvůr Chodouny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96 800,00Kč komunikace Chodouny na p.č.236/1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hanging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Neinvestiční výdaje: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47 190,00Kč kompostéry 1000L = 20ks (40 111,50Kč z MŽP + 7 078,50Kč vlastní fin.)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21 800,00Kč párty stany (2ks)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13 765,00Kč mobilní telefony (2ks)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  4 349,00Kč stojany na pytle KO (6ks)</w:t>
      </w:r>
    </w:p>
    <w:p w:rsidR="006C252C" w:rsidRDefault="006C252C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59 100,00Kč skříně do kanceláří OÚ (zajištění GDPR) </w:t>
      </w:r>
    </w:p>
    <w:p w:rsidR="006C252C" w:rsidRDefault="006C252C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10 797,00Kč kancelářská židle</w:t>
      </w:r>
    </w:p>
    <w:p w:rsidR="006C252C" w:rsidRDefault="006C252C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  48 560,00Kč nábytek do MŠ Chodouny</w:t>
      </w:r>
    </w:p>
    <w:p w:rsidR="006C252C" w:rsidRDefault="006C252C" w:rsidP="00B45E23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 247 470,00Kč prořezy stromů  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1" w:after="1" w:line="240" w:lineRule="auto"/>
        <w:ind w:left="40" w:right="40" w:firstLine="244"/>
        <w:rPr>
          <w:rFonts w:ascii="Arial" w:hAnsi="Arial" w:cs="Arial"/>
          <w:color w:val="000000"/>
          <w:sz w:val="17"/>
          <w:szCs w:val="17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Návrh na usnesení: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Zastupitelstvo obce Chodouny schvaluje závěrečný účet obce za rok 2018 a vyjadřuje souhlas s celoročním hospodařením </w:t>
      </w:r>
      <w:r>
        <w:rPr>
          <w:rFonts w:ascii="Arial" w:hAnsi="Arial" w:cs="Arial"/>
          <w:b/>
          <w:bCs/>
          <w:color w:val="000000"/>
          <w:sz w:val="17"/>
          <w:szCs w:val="17"/>
        </w:rPr>
        <w:t>bez výhrad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252C" w:rsidRPr="007C4AE4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7C4AE4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SCHVALOVACÍ DOLOŽKA NÁVRHU ZÁVĚREČNÉHO ÚČTU ZA ROK 201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8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zhotovení: 28.4.2019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elektronické úřední desce obce: 29.4.2019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úřední desce: 29.4.2019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sejmutí z úřední desky: 28.5.2019.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sejmutí z elektronické úřední desky: 28.5.2019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schválení na veřejném zasedání zastupitelstva obce Chodouny: 27.5.2019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Číslo usnesení: 4/7/2019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OZNÁMENÍ O ZVEŘEJNĚNÍ SCHVÁLENÉHO ZÁVĚREČNÉHO ÚČTU ZA ROK 2018</w:t>
      </w:r>
    </w:p>
    <w:p w:rsidR="006C252C" w:rsidRDefault="006C252C" w:rsidP="008911B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outlineLvl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schválení na veřejném zasedání zastupitelstva obce Chodouny: 27.5.2019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Číslo usnesení: 4/7/2019</w:t>
      </w:r>
    </w:p>
    <w:p w:rsidR="006C252C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zveřejnění na internetových stránkách obce: 9.6.2019</w:t>
      </w:r>
    </w:p>
    <w:p w:rsidR="006C252C" w:rsidRPr="007C4AE4" w:rsidRDefault="006C252C" w:rsidP="0097051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Datum sejmutí na internetových stránkách obce:</w:t>
      </w:r>
    </w:p>
    <w:p w:rsidR="006C252C" w:rsidRDefault="006C252C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252C" w:rsidRDefault="006C252C" w:rsidP="009F0B8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6C252C" w:rsidRPr="00283A83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6C252C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6C252C" w:rsidRPr="00283A8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6C252C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6C252C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Renata Smutná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6C252C" w:rsidRPr="00283A83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Marie Cimrová</w:t>
            </w:r>
          </w:p>
        </w:tc>
      </w:tr>
      <w:tr w:rsidR="006C252C" w:rsidRPr="00283A83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83A83"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52C" w:rsidRPr="00283A83" w:rsidRDefault="006C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C252C" w:rsidRDefault="006C252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C252C" w:rsidSect="004C0226">
      <w:headerReference w:type="default" r:id="rId99"/>
      <w:footerReference w:type="default" r:id="rId100"/>
      <w:headerReference w:type="first" r:id="rId101"/>
      <w:footerReference w:type="first" r:id="rId102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2C" w:rsidRDefault="006C252C">
      <w:pPr>
        <w:spacing w:after="0" w:line="240" w:lineRule="auto"/>
      </w:pPr>
      <w:r>
        <w:separator/>
      </w:r>
    </w:p>
  </w:endnote>
  <w:endnote w:type="continuationSeparator" w:id="0">
    <w:p w:rsidR="006C252C" w:rsidRDefault="006C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6C252C" w:rsidRPr="00283A83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28.04.2019 15h13m43s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2C" w:rsidRDefault="006C252C">
      <w:pPr>
        <w:spacing w:after="0" w:line="240" w:lineRule="auto"/>
      </w:pPr>
      <w:r>
        <w:separator/>
      </w:r>
    </w:p>
  </w:footnote>
  <w:footnote w:type="continuationSeparator" w:id="0">
    <w:p w:rsidR="006C252C" w:rsidRDefault="006C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6C252C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6C252C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6C252C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Chodouny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1pt;margin-top:2pt;width:70.85pt;height:70.85pt;z-index:251660288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ZÁVĚREČNÝ ÚČET ZA ROK 2018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6C252C" w:rsidRPr="00283A83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6C252C" w:rsidRPr="00283A83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Chodouny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1pt;margin-top:2pt;width:70.85pt;height:70.85pt;z-index:251662336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jc w:val="center"/>
      <w:rPr>
        <w:rFonts w:ascii="Arial" w:hAnsi="Arial" w:cs="Arial"/>
        <w:b/>
        <w:bCs/>
        <w:color w:val="000000"/>
        <w:sz w:val="43"/>
        <w:szCs w:val="43"/>
      </w:rPr>
    </w:pPr>
    <w:r>
      <w:rPr>
        <w:rFonts w:ascii="Arial" w:hAnsi="Arial" w:cs="Arial"/>
        <w:b/>
        <w:bCs/>
        <w:color w:val="000000"/>
        <w:sz w:val="43"/>
        <w:szCs w:val="43"/>
      </w:rPr>
      <w:t>NÁVRH ZÁVĚREČNÉHO ÚČTU ZA ROK 2018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8616"/>
      <w:gridCol w:w="1077"/>
    </w:tblGrid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83A83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6C252C" w:rsidRPr="00283A83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6C252C" w:rsidRPr="00283A83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6C252C" w:rsidRPr="00283A83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6C252C" w:rsidRPr="00283A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6C252C" w:rsidRPr="00283A83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6C252C" w:rsidRPr="00283A83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  <w:tr w:rsidR="006C252C" w:rsidRPr="00283A83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6C252C" w:rsidRDefault="006C252C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2C" w:rsidRDefault="006C252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6C252C" w:rsidRPr="00283A83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DKEZ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6C252C" w:rsidRPr="00283A83" w:rsidRDefault="006C252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283A83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ZNC  (01012018 / 01012018)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74A9"/>
    <w:multiLevelType w:val="hybridMultilevel"/>
    <w:tmpl w:val="C494E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7C73"/>
    <w:multiLevelType w:val="hybridMultilevel"/>
    <w:tmpl w:val="A43C0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73FA5"/>
    <w:multiLevelType w:val="hybridMultilevel"/>
    <w:tmpl w:val="58D41DFC"/>
    <w:lvl w:ilvl="0" w:tplc="F0EC4C1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B88"/>
    <w:rsid w:val="00007B4B"/>
    <w:rsid w:val="00086A13"/>
    <w:rsid w:val="000A156A"/>
    <w:rsid w:val="001A246F"/>
    <w:rsid w:val="001F3C81"/>
    <w:rsid w:val="00213977"/>
    <w:rsid w:val="002678A7"/>
    <w:rsid w:val="00283A83"/>
    <w:rsid w:val="002867DB"/>
    <w:rsid w:val="00493EBD"/>
    <w:rsid w:val="004C0226"/>
    <w:rsid w:val="004F7A1E"/>
    <w:rsid w:val="00541E32"/>
    <w:rsid w:val="005F16A3"/>
    <w:rsid w:val="00611CCB"/>
    <w:rsid w:val="00620898"/>
    <w:rsid w:val="00651BCF"/>
    <w:rsid w:val="00652664"/>
    <w:rsid w:val="0068452C"/>
    <w:rsid w:val="00684ED7"/>
    <w:rsid w:val="00687D25"/>
    <w:rsid w:val="006C252C"/>
    <w:rsid w:val="007426CD"/>
    <w:rsid w:val="007C4AE4"/>
    <w:rsid w:val="007D09C3"/>
    <w:rsid w:val="00863DF1"/>
    <w:rsid w:val="008911BF"/>
    <w:rsid w:val="0097051C"/>
    <w:rsid w:val="009B510B"/>
    <w:rsid w:val="009F0B88"/>
    <w:rsid w:val="00A332DB"/>
    <w:rsid w:val="00A415AB"/>
    <w:rsid w:val="00AC0D07"/>
    <w:rsid w:val="00B20B7D"/>
    <w:rsid w:val="00B43733"/>
    <w:rsid w:val="00B45E23"/>
    <w:rsid w:val="00B46AAA"/>
    <w:rsid w:val="00B83DBE"/>
    <w:rsid w:val="00BE4700"/>
    <w:rsid w:val="00C03039"/>
    <w:rsid w:val="00C206D5"/>
    <w:rsid w:val="00C71BA9"/>
    <w:rsid w:val="00CF01CE"/>
    <w:rsid w:val="00D950D4"/>
    <w:rsid w:val="00E21C0D"/>
    <w:rsid w:val="00E46306"/>
    <w:rsid w:val="00EB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2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D09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9C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D09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9C3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8911B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009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102" Type="http://schemas.openxmlformats.org/officeDocument/2006/relationships/footer" Target="footer46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image" Target="media/image2.emf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footer" Target="footer45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package" Target="embeddings/List_aplikace_Microsoft_Office_Excel22.xlsx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103" Type="http://schemas.openxmlformats.org/officeDocument/2006/relationships/fontTable" Target="fontTable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package" Target="embeddings/List_aplikace_Microsoft_Office_Excel11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34" Type="http://schemas.openxmlformats.org/officeDocument/2006/relationships/footer" Target="footer14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image" Target="media/image3.emf"/><Relationship Id="rId10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11</Pages>
  <Words>4063</Words>
  <Characters>23972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Uživatel</cp:lastModifiedBy>
  <cp:revision>16</cp:revision>
  <cp:lastPrinted>2019-06-09T10:58:00Z</cp:lastPrinted>
  <dcterms:created xsi:type="dcterms:W3CDTF">2019-04-28T13:26:00Z</dcterms:created>
  <dcterms:modified xsi:type="dcterms:W3CDTF">2019-06-09T10:58:00Z</dcterms:modified>
</cp:coreProperties>
</file>